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45BBC6" w14:textId="77777777" w:rsidR="00225205" w:rsidRDefault="00225205" w:rsidP="00225205"/>
    <w:p w14:paraId="1341760C" w14:textId="77777777" w:rsidR="00225205" w:rsidRDefault="00225205" w:rsidP="00225205">
      <w:pPr>
        <w:rPr>
          <w:rFonts w:ascii="Bradley Hand ITC" w:hAnsi="Bradley Hand ITC" w:cs="Arial"/>
          <w:b/>
          <w:bCs/>
        </w:rPr>
      </w:pPr>
      <w:proofErr w:type="spellStart"/>
      <w:r>
        <w:rPr>
          <w:rFonts w:ascii="Bradley Hand ITC" w:hAnsi="Bradley Hand ITC" w:cs="Arial"/>
          <w:b/>
          <w:bCs/>
        </w:rPr>
        <w:t>Seasons</w:t>
      </w:r>
      <w:proofErr w:type="spellEnd"/>
      <w:r>
        <w:rPr>
          <w:rFonts w:ascii="Bradley Hand ITC" w:hAnsi="Bradley Hand ITC" w:cs="Arial"/>
          <w:b/>
          <w:bCs/>
        </w:rPr>
        <w:t xml:space="preserve"> Greetings!</w:t>
      </w:r>
      <w:r>
        <w:rPr>
          <w:rFonts w:ascii="Bradley Hand ITC" w:hAnsi="Bradley Hand ITC" w:cs="Arial"/>
          <w:b/>
          <w:bCs/>
        </w:rPr>
        <w:tab/>
      </w:r>
      <w:r>
        <w:rPr>
          <w:rFonts w:ascii="Bradley Hand ITC" w:hAnsi="Bradley Hand ITC" w:cs="Arial"/>
          <w:b/>
          <w:bCs/>
        </w:rPr>
        <w:tab/>
      </w:r>
      <w:r>
        <w:rPr>
          <w:rFonts w:ascii="Bradley Hand ITC" w:hAnsi="Bradley Hand ITC" w:cs="Arial"/>
          <w:b/>
          <w:bCs/>
        </w:rPr>
        <w:tab/>
      </w:r>
      <w:r>
        <w:rPr>
          <w:rFonts w:ascii="Bradley Hand ITC" w:hAnsi="Bradley Hand ITC" w:cs="Arial"/>
          <w:b/>
          <w:bCs/>
        </w:rPr>
        <w:tab/>
      </w:r>
      <w:r>
        <w:rPr>
          <w:rFonts w:ascii="Bradley Hand ITC" w:hAnsi="Bradley Hand ITC" w:cs="Arial"/>
          <w:b/>
          <w:bCs/>
        </w:rPr>
        <w:tab/>
      </w:r>
      <w:r>
        <w:rPr>
          <w:rFonts w:ascii="Bradley Hand ITC" w:hAnsi="Bradley Hand ITC" w:cs="Arial"/>
          <w:b/>
          <w:bCs/>
        </w:rPr>
        <w:tab/>
      </w:r>
      <w:r>
        <w:rPr>
          <w:rFonts w:ascii="Bradley Hand ITC" w:hAnsi="Bradley Hand ITC" w:cs="Arial"/>
          <w:b/>
          <w:bCs/>
        </w:rPr>
        <w:tab/>
        <w:t>December 2020</w:t>
      </w:r>
    </w:p>
    <w:p w14:paraId="515A590A" w14:textId="77777777" w:rsidR="00225205" w:rsidRDefault="00225205" w:rsidP="00225205">
      <w:pPr>
        <w:rPr>
          <w:rFonts w:ascii="Bradley Hand ITC" w:hAnsi="Bradley Hand ITC" w:cs="Arial"/>
          <w:b/>
          <w:bCs/>
        </w:rPr>
      </w:pPr>
    </w:p>
    <w:p w14:paraId="1216B4B2" w14:textId="77777777" w:rsidR="00225205" w:rsidRDefault="00225205" w:rsidP="00225205">
      <w:pPr>
        <w:rPr>
          <w:rFonts w:ascii="Bradley Hand ITC" w:hAnsi="Bradley Hand ITC" w:cs="Arial"/>
          <w:b/>
          <w:bCs/>
        </w:rPr>
      </w:pPr>
      <w:r>
        <w:rPr>
          <w:rFonts w:ascii="Bradley Hand ITC" w:hAnsi="Bradley Hand ITC" w:cs="Arial"/>
          <w:b/>
          <w:bCs/>
        </w:rPr>
        <w:t>I hope this letter finds you all happy, healthy, and looking forward to a new year!!  I am guessing that next year has to be better than this year. The good news is that 2020 is almost over!</w:t>
      </w:r>
    </w:p>
    <w:p w14:paraId="0C1EBEE6" w14:textId="77777777" w:rsidR="00225205" w:rsidRDefault="00225205" w:rsidP="00225205">
      <w:pPr>
        <w:rPr>
          <w:rFonts w:ascii="Bradley Hand ITC" w:hAnsi="Bradley Hand ITC" w:cs="Arial"/>
          <w:b/>
          <w:bCs/>
        </w:rPr>
      </w:pPr>
      <w:r>
        <w:rPr>
          <w:rFonts w:ascii="Bradley Hand ITC" w:hAnsi="Bradley Hand ITC" w:cs="Arial"/>
          <w:b/>
          <w:bCs/>
        </w:rPr>
        <w:t xml:space="preserve">This Holiday season is going to be quite different from what we are used to, but we can get through this together.  The WWC Board of Directors continues to meet monthly to plan for the future and keep our club alive.  We appreciate all of you who have hung in there with us.   </w:t>
      </w:r>
    </w:p>
    <w:p w14:paraId="128E33CE" w14:textId="77777777" w:rsidR="00225205" w:rsidRDefault="00225205" w:rsidP="00225205">
      <w:pPr>
        <w:rPr>
          <w:rFonts w:ascii="Bradley Hand ITC" w:hAnsi="Bradley Hand ITC" w:cs="Arial"/>
          <w:b/>
          <w:bCs/>
        </w:rPr>
      </w:pPr>
      <w:r>
        <w:rPr>
          <w:rFonts w:ascii="Bradley Hand ITC" w:hAnsi="Bradley Hand ITC" w:cs="Arial"/>
          <w:b/>
          <w:bCs/>
        </w:rPr>
        <w:t>We were able to hold our first two meetings of the year at the Worthington Hills Country Club following social distancing guidelines and wearing masks. Several of our members participated via Zoom technology allowing them to see and hear the presentations and business meetings from the safety of their own homes. We had the Honor of recognizing three women who have been members for 45 years and we have welcomed six new members.  Sadly, we have been forced to cancel the Holiday Luncheon scheduled for December 15</w:t>
      </w:r>
      <w:r>
        <w:rPr>
          <w:rFonts w:ascii="Bradley Hand ITC" w:hAnsi="Bradley Hand ITC" w:cs="Arial"/>
          <w:b/>
          <w:bCs/>
          <w:vertAlign w:val="superscript"/>
        </w:rPr>
        <w:t>th</w:t>
      </w:r>
      <w:r>
        <w:rPr>
          <w:rFonts w:ascii="Bradley Hand ITC" w:hAnsi="Bradley Hand ITC" w:cs="Arial"/>
          <w:b/>
          <w:bCs/>
        </w:rPr>
        <w:t xml:space="preserve"> and the January Meeting scheduled for January 27, 2021 due to the COVID Virus. However, we still have some of our Interest Groups that continue to meet in creative ways such as the Book Clubs, Armchair Travelers, Feathered Friends, and Global Cuisine.  We will also continue to Allocate funds to local non-profit groups that support the Worthington community.  The Board has recently approved allocating funds to the Griswold Center’s Santa Letters, and will review applications for Allocations in January for other local organizations.</w:t>
      </w:r>
    </w:p>
    <w:p w14:paraId="74662CCA" w14:textId="77777777" w:rsidR="00225205" w:rsidRDefault="00225205" w:rsidP="00225205">
      <w:pPr>
        <w:rPr>
          <w:rFonts w:ascii="Bradley Hand ITC" w:hAnsi="Bradley Hand ITC" w:cs="Arial"/>
          <w:b/>
          <w:bCs/>
        </w:rPr>
      </w:pPr>
      <w:r>
        <w:rPr>
          <w:rFonts w:ascii="Bradley Hand ITC" w:hAnsi="Bradley Hand ITC" w:cs="Arial"/>
          <w:b/>
          <w:bCs/>
        </w:rPr>
        <w:t>Our next Membership Meeting is scheduled for February 23</w:t>
      </w:r>
      <w:r>
        <w:rPr>
          <w:rFonts w:ascii="Bradley Hand ITC" w:hAnsi="Bradley Hand ITC" w:cs="Arial"/>
          <w:b/>
          <w:bCs/>
          <w:vertAlign w:val="superscript"/>
        </w:rPr>
        <w:t>rd</w:t>
      </w:r>
      <w:r>
        <w:rPr>
          <w:rFonts w:ascii="Bradley Hand ITC" w:hAnsi="Bradley Hand ITC" w:cs="Arial"/>
          <w:b/>
          <w:bCs/>
        </w:rPr>
        <w:t xml:space="preserve"> at 12:30pm and will feature David Cohen, who will talk about “World War II Combat Veterans”.  We are optimistic that the virus will be under control and we will be able to come together again.  Please check the website for updated information at </w:t>
      </w:r>
      <w:hyperlink r:id="rId4" w:history="1">
        <w:r>
          <w:rPr>
            <w:rStyle w:val="Hyperlink"/>
            <w:rFonts w:ascii="Bradley Hand ITC" w:hAnsi="Bradley Hand ITC" w:cs="Arial"/>
            <w:b/>
            <w:bCs/>
            <w:color w:val="auto"/>
          </w:rPr>
          <w:t>www.worthingtonwomensclubofohio.com</w:t>
        </w:r>
      </w:hyperlink>
      <w:r>
        <w:rPr>
          <w:rFonts w:ascii="Bradley Hand ITC" w:hAnsi="Bradley Hand ITC" w:cs="Arial"/>
          <w:b/>
          <w:bCs/>
        </w:rPr>
        <w:t>.</w:t>
      </w:r>
    </w:p>
    <w:p w14:paraId="0ED1421D" w14:textId="77777777" w:rsidR="00225205" w:rsidRDefault="00225205" w:rsidP="00225205">
      <w:pPr>
        <w:rPr>
          <w:rFonts w:ascii="Bradley Hand ITC" w:hAnsi="Bradley Hand ITC" w:cs="Arial"/>
          <w:b/>
          <w:bCs/>
        </w:rPr>
      </w:pPr>
    </w:p>
    <w:p w14:paraId="0CE20869" w14:textId="77777777" w:rsidR="00225205" w:rsidRDefault="00225205" w:rsidP="00225205">
      <w:pPr>
        <w:ind w:left="1440" w:firstLine="720"/>
        <w:rPr>
          <w:rFonts w:ascii="Bradley Hand ITC" w:hAnsi="Bradley Hand ITC" w:cs="Arial"/>
          <w:b/>
          <w:bCs/>
        </w:rPr>
      </w:pPr>
      <w:r>
        <w:rPr>
          <w:rFonts w:ascii="Bradley Hand ITC" w:hAnsi="Bradley Hand ITC" w:cs="Arial"/>
          <w:b/>
          <w:bCs/>
        </w:rPr>
        <w:t>“As friends we laugh, we learn, yes, we cry,</w:t>
      </w:r>
    </w:p>
    <w:p w14:paraId="56696E9F" w14:textId="77777777" w:rsidR="00225205" w:rsidRDefault="00225205" w:rsidP="00225205">
      <w:pPr>
        <w:ind w:left="1440" w:firstLine="720"/>
        <w:rPr>
          <w:rFonts w:ascii="Bradley Hand ITC" w:hAnsi="Bradley Hand ITC" w:cs="Arial"/>
          <w:b/>
          <w:bCs/>
        </w:rPr>
      </w:pPr>
      <w:r>
        <w:rPr>
          <w:rFonts w:ascii="Bradley Hand ITC" w:hAnsi="Bradley Hand ITC" w:cs="Arial"/>
          <w:b/>
          <w:bCs/>
        </w:rPr>
        <w:t>Always knowing we’re together as time goes by”</w:t>
      </w:r>
    </w:p>
    <w:p w14:paraId="25C5B8BC" w14:textId="77777777" w:rsidR="00225205" w:rsidRDefault="00225205" w:rsidP="00225205">
      <w:pPr>
        <w:ind w:left="1440" w:firstLine="720"/>
        <w:rPr>
          <w:rFonts w:ascii="Bradley Hand ITC" w:hAnsi="Bradley Hand ITC" w:cs="Arial"/>
          <w:b/>
          <w:bCs/>
        </w:rPr>
      </w:pPr>
      <w:r>
        <w:rPr>
          <w:rFonts w:ascii="Bradley Hand ITC" w:hAnsi="Bradley Hand ITC" w:cs="Arial"/>
          <w:b/>
          <w:bCs/>
        </w:rPr>
        <w:t>written by Marilou Beachler, President 1999-2000.</w:t>
      </w:r>
    </w:p>
    <w:p w14:paraId="2D4CB826" w14:textId="77777777" w:rsidR="00225205" w:rsidRDefault="00225205" w:rsidP="00225205">
      <w:pPr>
        <w:ind w:left="2880" w:firstLine="720"/>
        <w:rPr>
          <w:rFonts w:ascii="Bradley Hand ITC" w:hAnsi="Bradley Hand ITC" w:cs="Arial"/>
          <w:b/>
          <w:bCs/>
        </w:rPr>
      </w:pPr>
      <w:r>
        <w:rPr>
          <w:rFonts w:ascii="Bradley Hand ITC" w:hAnsi="Bradley Hand ITC" w:cs="Arial"/>
          <w:b/>
          <w:bCs/>
        </w:rPr>
        <w:t>Happy Holidays!</w:t>
      </w:r>
    </w:p>
    <w:p w14:paraId="734157F4" w14:textId="77777777" w:rsidR="00225205" w:rsidRDefault="00225205" w:rsidP="00225205">
      <w:pPr>
        <w:ind w:left="2160"/>
        <w:rPr>
          <w:rFonts w:ascii="Bradley Hand ITC" w:hAnsi="Bradley Hand ITC" w:cs="Arial"/>
          <w:b/>
          <w:bCs/>
        </w:rPr>
      </w:pPr>
      <w:r>
        <w:rPr>
          <w:rFonts w:ascii="Bradley Hand ITC" w:hAnsi="Bradley Hand ITC" w:cs="Arial"/>
          <w:b/>
          <w:bCs/>
        </w:rPr>
        <w:t xml:space="preserve">     Mona Deringer, President WWC 2020-2021</w:t>
      </w:r>
    </w:p>
    <w:p w14:paraId="23ED9021" w14:textId="77777777" w:rsidR="00225205" w:rsidRDefault="00225205"/>
    <w:sectPr w:rsidR="0022520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5205"/>
    <w:rsid w:val="00225205"/>
    <w:rsid w:val="00EA11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B54A9C"/>
  <w15:chartTrackingRefBased/>
  <w15:docId w15:val="{057885A1-51F7-4CEA-8936-21BB6893A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5205"/>
    <w:pPr>
      <w:spacing w:line="256" w:lineRule="auto"/>
    </w:pPr>
    <w:rPr>
      <w:kern w:val="0"/>
      <w:sz w:val="22"/>
      <w:szCs w:val="22"/>
      <w14:ligatures w14:val="none"/>
    </w:rPr>
  </w:style>
  <w:style w:type="paragraph" w:styleId="Heading1">
    <w:name w:val="heading 1"/>
    <w:basedOn w:val="Normal"/>
    <w:next w:val="Normal"/>
    <w:link w:val="Heading1Char"/>
    <w:uiPriority w:val="9"/>
    <w:qFormat/>
    <w:rsid w:val="00225205"/>
    <w:pPr>
      <w:keepNext/>
      <w:keepLines/>
      <w:spacing w:before="360" w:after="80" w:line="278"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225205"/>
    <w:pPr>
      <w:keepNext/>
      <w:keepLines/>
      <w:spacing w:before="160" w:after="80" w:line="278"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225205"/>
    <w:pPr>
      <w:keepNext/>
      <w:keepLines/>
      <w:spacing w:before="160" w:after="80" w:line="278" w:lineRule="auto"/>
      <w:outlineLvl w:val="2"/>
    </w:pPr>
    <w:rPr>
      <w:rFonts w:eastAsiaTheme="majorEastAsia" w:cstheme="majorBidi"/>
      <w:color w:val="2F5496"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225205"/>
    <w:pPr>
      <w:keepNext/>
      <w:keepLines/>
      <w:spacing w:before="80" w:after="40" w:line="278" w:lineRule="auto"/>
      <w:outlineLvl w:val="3"/>
    </w:pPr>
    <w:rPr>
      <w:rFonts w:eastAsiaTheme="majorEastAsia" w:cstheme="majorBidi"/>
      <w:i/>
      <w:iCs/>
      <w:color w:val="2F5496"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225205"/>
    <w:pPr>
      <w:keepNext/>
      <w:keepLines/>
      <w:spacing w:before="80" w:after="40" w:line="278" w:lineRule="auto"/>
      <w:outlineLvl w:val="4"/>
    </w:pPr>
    <w:rPr>
      <w:rFonts w:eastAsiaTheme="majorEastAsia" w:cstheme="majorBidi"/>
      <w:color w:val="2F5496"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225205"/>
    <w:pPr>
      <w:keepNext/>
      <w:keepLines/>
      <w:spacing w:before="40" w:after="0" w:line="278" w:lineRule="auto"/>
      <w:outlineLvl w:val="5"/>
    </w:pPr>
    <w:rPr>
      <w:rFonts w:eastAsiaTheme="majorEastAsia"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225205"/>
    <w:pPr>
      <w:keepNext/>
      <w:keepLines/>
      <w:spacing w:before="40" w:after="0" w:line="278" w:lineRule="auto"/>
      <w:outlineLvl w:val="6"/>
    </w:pPr>
    <w:rPr>
      <w:rFonts w:eastAsiaTheme="majorEastAsia"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225205"/>
    <w:pPr>
      <w:keepNext/>
      <w:keepLines/>
      <w:spacing w:after="0" w:line="278" w:lineRule="auto"/>
      <w:outlineLvl w:val="7"/>
    </w:pPr>
    <w:rPr>
      <w:rFonts w:eastAsiaTheme="majorEastAsia"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225205"/>
    <w:pPr>
      <w:keepNext/>
      <w:keepLines/>
      <w:spacing w:after="0" w:line="278" w:lineRule="auto"/>
      <w:outlineLvl w:val="8"/>
    </w:pPr>
    <w:rPr>
      <w:rFonts w:eastAsiaTheme="majorEastAsia"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25205"/>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22520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225205"/>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225205"/>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225205"/>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22520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2520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2520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25205"/>
    <w:rPr>
      <w:rFonts w:eastAsiaTheme="majorEastAsia" w:cstheme="majorBidi"/>
      <w:color w:val="272727" w:themeColor="text1" w:themeTint="D8"/>
    </w:rPr>
  </w:style>
  <w:style w:type="paragraph" w:styleId="Title">
    <w:name w:val="Title"/>
    <w:basedOn w:val="Normal"/>
    <w:next w:val="Normal"/>
    <w:link w:val="TitleChar"/>
    <w:uiPriority w:val="10"/>
    <w:qFormat/>
    <w:rsid w:val="00225205"/>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22520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25205"/>
    <w:pPr>
      <w:numPr>
        <w:ilvl w:val="1"/>
      </w:numPr>
      <w:spacing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22520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25205"/>
    <w:pPr>
      <w:spacing w:before="160" w:line="278" w:lineRule="auto"/>
      <w:jc w:val="center"/>
    </w:pPr>
    <w:rPr>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225205"/>
    <w:rPr>
      <w:i/>
      <w:iCs/>
      <w:color w:val="404040" w:themeColor="text1" w:themeTint="BF"/>
    </w:rPr>
  </w:style>
  <w:style w:type="paragraph" w:styleId="ListParagraph">
    <w:name w:val="List Paragraph"/>
    <w:basedOn w:val="Normal"/>
    <w:uiPriority w:val="34"/>
    <w:qFormat/>
    <w:rsid w:val="00225205"/>
    <w:pPr>
      <w:spacing w:line="278" w:lineRule="auto"/>
      <w:ind w:left="720"/>
      <w:contextualSpacing/>
    </w:pPr>
    <w:rPr>
      <w:kern w:val="2"/>
      <w:sz w:val="24"/>
      <w:szCs w:val="24"/>
      <w14:ligatures w14:val="standardContextual"/>
    </w:rPr>
  </w:style>
  <w:style w:type="character" w:styleId="IntenseEmphasis">
    <w:name w:val="Intense Emphasis"/>
    <w:basedOn w:val="DefaultParagraphFont"/>
    <w:uiPriority w:val="21"/>
    <w:qFormat/>
    <w:rsid w:val="00225205"/>
    <w:rPr>
      <w:i/>
      <w:iCs/>
      <w:color w:val="2F5496" w:themeColor="accent1" w:themeShade="BF"/>
    </w:rPr>
  </w:style>
  <w:style w:type="paragraph" w:styleId="IntenseQuote">
    <w:name w:val="Intense Quote"/>
    <w:basedOn w:val="Normal"/>
    <w:next w:val="Normal"/>
    <w:link w:val="IntenseQuoteChar"/>
    <w:uiPriority w:val="30"/>
    <w:qFormat/>
    <w:rsid w:val="00225205"/>
    <w:pPr>
      <w:pBdr>
        <w:top w:val="single" w:sz="4" w:space="10" w:color="2F5496" w:themeColor="accent1" w:themeShade="BF"/>
        <w:bottom w:val="single" w:sz="4" w:space="10" w:color="2F5496" w:themeColor="accent1" w:themeShade="BF"/>
      </w:pBdr>
      <w:spacing w:before="360" w:after="360" w:line="278" w:lineRule="auto"/>
      <w:ind w:left="864" w:right="864"/>
      <w:jc w:val="center"/>
    </w:pPr>
    <w:rPr>
      <w:i/>
      <w:iCs/>
      <w:color w:val="2F5496"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225205"/>
    <w:rPr>
      <w:i/>
      <w:iCs/>
      <w:color w:val="2F5496" w:themeColor="accent1" w:themeShade="BF"/>
    </w:rPr>
  </w:style>
  <w:style w:type="character" w:styleId="IntenseReference">
    <w:name w:val="Intense Reference"/>
    <w:basedOn w:val="DefaultParagraphFont"/>
    <w:uiPriority w:val="32"/>
    <w:qFormat/>
    <w:rsid w:val="00225205"/>
    <w:rPr>
      <w:b/>
      <w:bCs/>
      <w:smallCaps/>
      <w:color w:val="2F5496" w:themeColor="accent1" w:themeShade="BF"/>
      <w:spacing w:val="5"/>
    </w:rPr>
  </w:style>
  <w:style w:type="character" w:styleId="Hyperlink">
    <w:name w:val="Hyperlink"/>
    <w:basedOn w:val="DefaultParagraphFont"/>
    <w:uiPriority w:val="99"/>
    <w:semiHidden/>
    <w:unhideWhenUsed/>
    <w:rsid w:val="0022520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16587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worthingtonwomensclubofohi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323</Words>
  <Characters>1846</Characters>
  <Application>Microsoft Office Word</Application>
  <DocSecurity>0</DocSecurity>
  <Lines>15</Lines>
  <Paragraphs>4</Paragraphs>
  <ScaleCrop>false</ScaleCrop>
  <Company/>
  <LinksUpToDate>false</LinksUpToDate>
  <CharactersWithSpaces>2165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 RANDALL</dc:creator>
  <cp:keywords/>
  <dc:description/>
  <cp:lastModifiedBy>ELLEN RANDALL</cp:lastModifiedBy>
  <cp:revision>1</cp:revision>
  <dcterms:created xsi:type="dcterms:W3CDTF">2025-03-04T18:57:00Z</dcterms:created>
  <dcterms:modified xsi:type="dcterms:W3CDTF">2025-03-04T18:58:00Z</dcterms:modified>
</cp:coreProperties>
</file>